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8C" w:rsidRDefault="004B2E8C" w:rsidP="00124CFB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B2E8C" w:rsidRDefault="004B2E8C" w:rsidP="00124CFB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4B2E8C" w:rsidRDefault="004B2E8C" w:rsidP="00124CFB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КРАСНЯНСКОГО СЕЛЬСКОГО ПОСЕЛЕНИЯ                                                                                   УРЮПИНСКОГО МУНИЦИПАЛЬНОГО РАЙОНА</w:t>
      </w:r>
    </w:p>
    <w:p w:rsidR="004B2E8C" w:rsidRDefault="004B2E8C" w:rsidP="00124CFB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ВОЛГОГРАДСКОЙ  ОБЛАСТИ</w:t>
      </w:r>
    </w:p>
    <w:p w:rsidR="004B2E8C" w:rsidRDefault="004B2E8C" w:rsidP="00124CFB">
      <w:pPr>
        <w:pStyle w:val="Heading2"/>
        <w:jc w:val="center"/>
        <w:rPr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0,12.55pt" to="482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57IdIdkAAAAGAQAADwAAAAAAAAAAAAAAAACyBAAAZHJzL2Rvd25yZXYueG1sUEsF&#10;BgAAAAAEAAQA8wAAALgFAAAAAA==&#10;" strokeweight="4.5pt">
            <v:stroke linestyle="thickThin"/>
          </v:line>
        </w:pict>
      </w:r>
    </w:p>
    <w:p w:rsidR="004B2E8C" w:rsidRDefault="004B2E8C" w:rsidP="00124CFB">
      <w:pPr>
        <w:pStyle w:val="Heading7"/>
      </w:pPr>
      <w:r>
        <w:t>РЕШЕНИЕ</w:t>
      </w:r>
    </w:p>
    <w:p w:rsidR="004B2E8C" w:rsidRDefault="004B2E8C" w:rsidP="00124CFB">
      <w:pPr>
        <w:pStyle w:val="Heading2"/>
        <w:rPr>
          <w:b w:val="0"/>
          <w:szCs w:val="28"/>
        </w:rPr>
      </w:pPr>
    </w:p>
    <w:p w:rsidR="004B2E8C" w:rsidRDefault="004B2E8C" w:rsidP="00124CFB">
      <w:pPr>
        <w:pStyle w:val="Heading2"/>
        <w:rPr>
          <w:b w:val="0"/>
          <w:szCs w:val="28"/>
        </w:rPr>
      </w:pPr>
      <w:r>
        <w:rPr>
          <w:b w:val="0"/>
          <w:szCs w:val="28"/>
        </w:rPr>
        <w:t xml:space="preserve">от 05.11.2014 года                             </w:t>
      </w:r>
      <w:r>
        <w:rPr>
          <w:szCs w:val="28"/>
        </w:rPr>
        <w:t>№19/37.</w:t>
      </w:r>
    </w:p>
    <w:tbl>
      <w:tblPr>
        <w:tblW w:w="0" w:type="auto"/>
        <w:tblInd w:w="108" w:type="dxa"/>
        <w:tblLook w:val="00A0"/>
      </w:tblPr>
      <w:tblGrid>
        <w:gridCol w:w="6840"/>
      </w:tblGrid>
      <w:tr w:rsidR="004B2E8C" w:rsidTr="00124CFB">
        <w:trPr>
          <w:trHeight w:val="1080"/>
        </w:trPr>
        <w:tc>
          <w:tcPr>
            <w:tcW w:w="6840" w:type="dxa"/>
          </w:tcPr>
          <w:p w:rsidR="004B2E8C" w:rsidRDefault="004B2E8C">
            <w:pPr>
              <w:pStyle w:val="Heading2"/>
              <w:rPr>
                <w:b w:val="0"/>
                <w:szCs w:val="28"/>
              </w:rPr>
            </w:pPr>
          </w:p>
          <w:p w:rsidR="004B2E8C" w:rsidRPr="00500807" w:rsidRDefault="004B2E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50080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 установлении</w:t>
            </w:r>
            <w:r w:rsidRPr="0050080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налог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50080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на имущество физических лиц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на территории Краснянского сельского поселения</w:t>
            </w:r>
            <w:r w:rsidRPr="0050080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4B2E8C" w:rsidRDefault="004B2E8C">
            <w:pPr>
              <w:pStyle w:val="Heading2"/>
              <w:rPr>
                <w:b w:val="0"/>
              </w:rPr>
            </w:pPr>
            <w:r>
              <w:rPr>
                <w:b w:val="0"/>
                <w:szCs w:val="28"/>
              </w:rPr>
              <w:t xml:space="preserve">   </w:t>
            </w:r>
          </w:p>
        </w:tc>
      </w:tr>
    </w:tbl>
    <w:p w:rsidR="004B2E8C" w:rsidRDefault="004B2E8C" w:rsidP="005878A5">
      <w:pPr>
        <w:pStyle w:val="BodyTextIndent3"/>
        <w:spacing w:after="0"/>
        <w:ind w:left="0"/>
        <w:jc w:val="both"/>
        <w:rPr>
          <w:sz w:val="28"/>
          <w:szCs w:val="28"/>
        </w:rPr>
      </w:pPr>
      <w:r>
        <w:t xml:space="preserve">        </w:t>
      </w:r>
      <w:r w:rsidRPr="005878A5">
        <w:rPr>
          <w:sz w:val="28"/>
          <w:szCs w:val="28"/>
        </w:rPr>
        <w:t>В соответствии с Налоговым кодексом Российской Федерации, Законом Российской Федерации от 09.12.</w:t>
      </w:r>
      <w:smartTag w:uri="urn:schemas-microsoft-com:office:smarttags" w:element="metricconverter">
        <w:smartTagPr>
          <w:attr w:name="ProductID" w:val="1991 г"/>
        </w:smartTagPr>
        <w:r w:rsidRPr="005878A5">
          <w:rPr>
            <w:sz w:val="28"/>
            <w:szCs w:val="28"/>
          </w:rPr>
          <w:t>1991 года</w:t>
        </w:r>
      </w:smartTag>
      <w:r w:rsidRPr="005878A5">
        <w:rPr>
          <w:sz w:val="28"/>
          <w:szCs w:val="28"/>
        </w:rPr>
        <w:t xml:space="preserve"> №2003-1 «О налогах на имущество физических лиц», Федеральным законом от 06.10.2003 года №131-ФЗ «Об общих принципах организации местного самоуправления в Российской Федерации», руководствуясь Уставом Краснянского сельского поселения, Совет депутатов Краснянского сельского поселения </w:t>
      </w:r>
    </w:p>
    <w:p w:rsidR="004B2E8C" w:rsidRPr="005878A5" w:rsidRDefault="004B2E8C" w:rsidP="005878A5">
      <w:pPr>
        <w:pStyle w:val="BodyTextIndent3"/>
        <w:spacing w:after="0"/>
        <w:ind w:left="0"/>
        <w:jc w:val="both"/>
        <w:rPr>
          <w:sz w:val="28"/>
          <w:szCs w:val="28"/>
        </w:rPr>
      </w:pPr>
    </w:p>
    <w:p w:rsidR="004B2E8C" w:rsidRPr="008A7175" w:rsidRDefault="004B2E8C" w:rsidP="008A71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A7175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717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7175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717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7175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7175">
        <w:rPr>
          <w:rFonts w:ascii="Times New Roman" w:hAnsi="Times New Roman"/>
          <w:b/>
          <w:sz w:val="28"/>
          <w:szCs w:val="28"/>
        </w:rPr>
        <w:t>:</w:t>
      </w:r>
    </w:p>
    <w:p w:rsidR="004B2E8C" w:rsidRDefault="004B2E8C" w:rsidP="005878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78A5">
        <w:rPr>
          <w:rFonts w:ascii="Times New Roman" w:hAnsi="Times New Roman"/>
          <w:sz w:val="28"/>
          <w:szCs w:val="28"/>
        </w:rPr>
        <w:t xml:space="preserve">Установить на территории </w:t>
      </w:r>
      <w:r>
        <w:rPr>
          <w:rFonts w:ascii="Times New Roman" w:hAnsi="Times New Roman"/>
          <w:sz w:val="28"/>
          <w:szCs w:val="28"/>
        </w:rPr>
        <w:t xml:space="preserve">Краснянского </w:t>
      </w:r>
      <w:r w:rsidRPr="005878A5">
        <w:rPr>
          <w:rFonts w:ascii="Times New Roman" w:hAnsi="Times New Roman"/>
          <w:sz w:val="28"/>
          <w:szCs w:val="28"/>
        </w:rPr>
        <w:t xml:space="preserve">сельского поселения следующие ставки налога на объекты налогообложения физических лиц: </w:t>
      </w:r>
    </w:p>
    <w:p w:rsidR="004B2E8C" w:rsidRDefault="004B2E8C" w:rsidP="005878A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878A5">
        <w:rPr>
          <w:rFonts w:ascii="Times New Roman" w:hAnsi="Times New Roman"/>
          <w:sz w:val="28"/>
          <w:szCs w:val="28"/>
        </w:rPr>
        <w:t xml:space="preserve">жилой дом; </w:t>
      </w:r>
    </w:p>
    <w:p w:rsidR="004B2E8C" w:rsidRDefault="004B2E8C" w:rsidP="005878A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878A5">
        <w:rPr>
          <w:rFonts w:ascii="Times New Roman" w:hAnsi="Times New Roman"/>
          <w:sz w:val="28"/>
          <w:szCs w:val="28"/>
        </w:rPr>
        <w:t xml:space="preserve"> квартира; </w:t>
      </w:r>
    </w:p>
    <w:p w:rsidR="004B2E8C" w:rsidRDefault="004B2E8C" w:rsidP="005878A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878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5878A5">
        <w:rPr>
          <w:rFonts w:ascii="Times New Roman" w:hAnsi="Times New Roman"/>
          <w:sz w:val="28"/>
          <w:szCs w:val="28"/>
        </w:rPr>
        <w:t xml:space="preserve"> комната; </w:t>
      </w:r>
    </w:p>
    <w:p w:rsidR="004B2E8C" w:rsidRDefault="004B2E8C" w:rsidP="005878A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878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5878A5">
        <w:rPr>
          <w:rFonts w:ascii="Times New Roman" w:hAnsi="Times New Roman"/>
          <w:sz w:val="28"/>
          <w:szCs w:val="28"/>
        </w:rPr>
        <w:t xml:space="preserve"> дача; </w:t>
      </w:r>
    </w:p>
    <w:p w:rsidR="004B2E8C" w:rsidRDefault="004B2E8C" w:rsidP="005878A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878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5878A5">
        <w:rPr>
          <w:rFonts w:ascii="Times New Roman" w:hAnsi="Times New Roman"/>
          <w:sz w:val="28"/>
          <w:szCs w:val="28"/>
        </w:rPr>
        <w:t xml:space="preserve"> гараж; </w:t>
      </w:r>
    </w:p>
    <w:p w:rsidR="004B2E8C" w:rsidRDefault="004B2E8C" w:rsidP="005878A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878A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5878A5">
        <w:rPr>
          <w:rFonts w:ascii="Times New Roman" w:hAnsi="Times New Roman"/>
          <w:sz w:val="28"/>
          <w:szCs w:val="28"/>
        </w:rPr>
        <w:t xml:space="preserve"> иное строение, помещение и сооружение; </w:t>
      </w:r>
    </w:p>
    <w:p w:rsidR="004B2E8C" w:rsidRPr="005878A5" w:rsidRDefault="004B2E8C" w:rsidP="005878A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878A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5878A5">
        <w:rPr>
          <w:rFonts w:ascii="Times New Roman" w:hAnsi="Times New Roman"/>
          <w:sz w:val="28"/>
          <w:szCs w:val="28"/>
        </w:rPr>
        <w:t xml:space="preserve"> доля в праве общей собственности на вышеуказанное имущество, в зависимости от их суммарной инвентаризационной стоимости, умноженной на коэффициент-дефлятор: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7"/>
        <w:gridCol w:w="4584"/>
      </w:tblGrid>
      <w:tr w:rsidR="004B2E8C" w:rsidRPr="005878A5" w:rsidTr="00F015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B2E8C" w:rsidRPr="005878A5" w:rsidRDefault="004B2E8C" w:rsidP="005878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78A5">
              <w:rPr>
                <w:rFonts w:ascii="Times New Roman" w:hAnsi="Times New Roman"/>
                <w:i/>
                <w:sz w:val="28"/>
                <w:szCs w:val="28"/>
              </w:rPr>
              <w:t>Стоимость имущества, тыс. руб.</w:t>
            </w:r>
          </w:p>
        </w:tc>
        <w:tc>
          <w:tcPr>
            <w:tcW w:w="4786" w:type="dxa"/>
          </w:tcPr>
          <w:p w:rsidR="004B2E8C" w:rsidRPr="005878A5" w:rsidRDefault="004B2E8C" w:rsidP="005878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78A5">
              <w:rPr>
                <w:rFonts w:ascii="Times New Roman" w:hAnsi="Times New Roman"/>
                <w:i/>
                <w:sz w:val="28"/>
                <w:szCs w:val="28"/>
              </w:rPr>
              <w:t>Ставка налога, %</w:t>
            </w:r>
          </w:p>
        </w:tc>
      </w:tr>
      <w:tr w:rsidR="004B2E8C" w:rsidRPr="005878A5" w:rsidTr="00F015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B2E8C" w:rsidRPr="005878A5" w:rsidRDefault="004B2E8C" w:rsidP="005878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8A5">
              <w:rPr>
                <w:rFonts w:ascii="Times New Roman" w:hAnsi="Times New Roman"/>
                <w:sz w:val="28"/>
                <w:szCs w:val="28"/>
              </w:rPr>
              <w:t>До 300 включительно</w:t>
            </w:r>
          </w:p>
        </w:tc>
        <w:tc>
          <w:tcPr>
            <w:tcW w:w="4786" w:type="dxa"/>
          </w:tcPr>
          <w:p w:rsidR="004B2E8C" w:rsidRPr="005878A5" w:rsidRDefault="004B2E8C" w:rsidP="005878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8A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4B2E8C" w:rsidRPr="005878A5" w:rsidTr="00F015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B2E8C" w:rsidRPr="005878A5" w:rsidRDefault="004B2E8C" w:rsidP="005878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8A5">
              <w:rPr>
                <w:rFonts w:ascii="Times New Roman" w:hAnsi="Times New Roman"/>
                <w:sz w:val="28"/>
                <w:szCs w:val="28"/>
              </w:rPr>
              <w:t>От 300 до 500 включительно</w:t>
            </w:r>
          </w:p>
        </w:tc>
        <w:tc>
          <w:tcPr>
            <w:tcW w:w="4786" w:type="dxa"/>
          </w:tcPr>
          <w:p w:rsidR="004B2E8C" w:rsidRPr="005878A5" w:rsidRDefault="004B2E8C" w:rsidP="005878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8A5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4B2E8C" w:rsidRPr="005878A5" w:rsidTr="00F015A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B2E8C" w:rsidRPr="005878A5" w:rsidRDefault="004B2E8C" w:rsidP="005878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8A5">
              <w:rPr>
                <w:rFonts w:ascii="Times New Roman" w:hAnsi="Times New Roman"/>
                <w:sz w:val="28"/>
                <w:szCs w:val="28"/>
              </w:rPr>
              <w:t>Свыше 500</w:t>
            </w:r>
          </w:p>
        </w:tc>
        <w:tc>
          <w:tcPr>
            <w:tcW w:w="4786" w:type="dxa"/>
          </w:tcPr>
          <w:p w:rsidR="004B2E8C" w:rsidRPr="005878A5" w:rsidRDefault="004B2E8C" w:rsidP="005878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8A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4B2E8C" w:rsidRPr="005878A5" w:rsidRDefault="004B2E8C" w:rsidP="007900FC">
      <w:pPr>
        <w:pStyle w:val="ConsPlusNormal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8A5">
        <w:rPr>
          <w:rFonts w:ascii="Times New Roman" w:hAnsi="Times New Roman" w:cs="Times New Roman"/>
          <w:sz w:val="28"/>
          <w:szCs w:val="28"/>
        </w:rPr>
        <w:t>Исчисление налогов производится налоговыми органами. Лица, имеющие право на льготы, самостоятельно представляют необходимые документы в налоговые органы.</w:t>
      </w:r>
    </w:p>
    <w:p w:rsidR="004B2E8C" w:rsidRPr="005878A5" w:rsidRDefault="004B2E8C" w:rsidP="007900FC">
      <w:pPr>
        <w:widowControl w:val="0"/>
        <w:autoSpaceDE w:val="0"/>
        <w:autoSpaceDN w:val="0"/>
        <w:adjustRightInd w:val="0"/>
        <w:spacing w:line="240" w:lineRule="auto"/>
        <w:ind w:left="720" w:firstLine="360"/>
        <w:jc w:val="both"/>
        <w:rPr>
          <w:rFonts w:ascii="Times New Roman" w:hAnsi="Times New Roman"/>
          <w:sz w:val="28"/>
          <w:szCs w:val="28"/>
        </w:rPr>
      </w:pPr>
      <w:r w:rsidRPr="005878A5">
        <w:rPr>
          <w:rFonts w:ascii="Times New Roman" w:hAnsi="Times New Roman"/>
          <w:sz w:val="28"/>
          <w:szCs w:val="28"/>
        </w:rPr>
        <w:t xml:space="preserve">Налог исчисляется ежегодно на основании последних данных об инвентаризационной стоимости, представленных в установленном порядке в налоговые органы до </w:t>
      </w:r>
      <w:r>
        <w:rPr>
          <w:rFonts w:ascii="Times New Roman" w:hAnsi="Times New Roman"/>
          <w:sz w:val="28"/>
          <w:szCs w:val="28"/>
        </w:rPr>
        <w:t>0</w:t>
      </w:r>
      <w:r w:rsidRPr="005878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.03.</w:t>
      </w:r>
      <w:r w:rsidRPr="005878A5">
        <w:rPr>
          <w:rFonts w:ascii="Times New Roman" w:hAnsi="Times New Roman"/>
          <w:sz w:val="28"/>
          <w:szCs w:val="28"/>
        </w:rPr>
        <w:t>2013 года, с учетом коэффициента-дефлятора.</w:t>
      </w:r>
    </w:p>
    <w:p w:rsidR="004B2E8C" w:rsidRPr="005878A5" w:rsidRDefault="004B2E8C" w:rsidP="007900FC">
      <w:pPr>
        <w:spacing w:line="240" w:lineRule="auto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878A5">
        <w:rPr>
          <w:rFonts w:ascii="Times New Roman" w:hAnsi="Times New Roman"/>
          <w:sz w:val="28"/>
          <w:szCs w:val="28"/>
        </w:rPr>
        <w:t>За имущество, признаваемое объектом налогообложения, находящееся в общей долевой собственности нескольких собственников, налог уплачивается каждым из собственников соразмерно их доле в этом имуществе. Инвентаризационная стоимость доли в праве общей долевой собственности на указанное имущество определяется как произведение инвентаризационной стоимости имущества и соответствующей доли.</w:t>
      </w:r>
    </w:p>
    <w:p w:rsidR="004B2E8C" w:rsidRPr="005878A5" w:rsidRDefault="004B2E8C" w:rsidP="007900FC">
      <w:pPr>
        <w:pStyle w:val="ConsPlusNormal"/>
        <w:ind w:left="72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8A5">
        <w:rPr>
          <w:rFonts w:ascii="Times New Roman" w:hAnsi="Times New Roman" w:cs="Times New Roman"/>
          <w:sz w:val="28"/>
          <w:szCs w:val="28"/>
        </w:rPr>
        <w:t>Инвентаризационная стоимость имущества, признаваемого объектом налогообложения и находящегося в общей совместной собственности нескольких собственников без определения долей, определяется как часть инвентаризационной стоимости указанного имущества, пропорциональная числу собственников данного имущества.</w:t>
      </w:r>
    </w:p>
    <w:p w:rsidR="004B2E8C" w:rsidRPr="005878A5" w:rsidRDefault="004B2E8C" w:rsidP="007900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78A5">
        <w:rPr>
          <w:rFonts w:ascii="Times New Roman" w:hAnsi="Times New Roman"/>
          <w:sz w:val="28"/>
          <w:szCs w:val="28"/>
        </w:rPr>
        <w:t xml:space="preserve">Для объектов налогообложения, права на которые возникли до дня вступления в силу Федерального </w:t>
      </w:r>
      <w:hyperlink r:id="rId7" w:history="1">
        <w:r w:rsidRPr="005878A5">
          <w:rPr>
            <w:rFonts w:ascii="Times New Roman" w:hAnsi="Times New Roman"/>
            <w:sz w:val="28"/>
            <w:szCs w:val="28"/>
          </w:rPr>
          <w:t>закона</w:t>
        </w:r>
      </w:hyperlink>
      <w:r w:rsidRPr="005878A5">
        <w:rPr>
          <w:rFonts w:ascii="Times New Roman" w:hAnsi="Times New Roman"/>
          <w:sz w:val="28"/>
          <w:szCs w:val="28"/>
        </w:rPr>
        <w:t xml:space="preserve"> от 21</w:t>
      </w:r>
      <w:r>
        <w:rPr>
          <w:rFonts w:ascii="Times New Roman" w:hAnsi="Times New Roman"/>
          <w:sz w:val="28"/>
          <w:szCs w:val="28"/>
        </w:rPr>
        <w:t>.07.</w:t>
      </w:r>
      <w:r w:rsidRPr="005878A5">
        <w:rPr>
          <w:rFonts w:ascii="Times New Roman" w:hAnsi="Times New Roman"/>
          <w:sz w:val="28"/>
          <w:szCs w:val="28"/>
        </w:rPr>
        <w:t xml:space="preserve">1997 года №122-ФЗ </w:t>
      </w:r>
      <w:r>
        <w:rPr>
          <w:rFonts w:ascii="Times New Roman" w:hAnsi="Times New Roman"/>
          <w:sz w:val="28"/>
          <w:szCs w:val="28"/>
        </w:rPr>
        <w:t>«</w:t>
      </w:r>
      <w:r w:rsidRPr="005878A5">
        <w:rPr>
          <w:rFonts w:ascii="Times New Roman" w:hAnsi="Times New Roman"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»</w:t>
      </w:r>
      <w:r w:rsidRPr="005878A5">
        <w:rPr>
          <w:rFonts w:ascii="Times New Roman" w:hAnsi="Times New Roman"/>
          <w:sz w:val="28"/>
          <w:szCs w:val="28"/>
        </w:rPr>
        <w:t xml:space="preserve">, налог исчисляется на основании данных о правообладателях, которые представлены в установленном порядке в налоговые органы до </w:t>
      </w:r>
      <w:r>
        <w:rPr>
          <w:rFonts w:ascii="Times New Roman" w:hAnsi="Times New Roman"/>
          <w:sz w:val="28"/>
          <w:szCs w:val="28"/>
        </w:rPr>
        <w:t>0</w:t>
      </w:r>
      <w:r w:rsidRPr="005878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.03.</w:t>
      </w:r>
      <w:r w:rsidRPr="005878A5">
        <w:rPr>
          <w:rFonts w:ascii="Times New Roman" w:hAnsi="Times New Roman"/>
          <w:sz w:val="28"/>
          <w:szCs w:val="28"/>
        </w:rPr>
        <w:t>2013 года.</w:t>
      </w:r>
    </w:p>
    <w:p w:rsidR="004B2E8C" w:rsidRPr="005878A5" w:rsidRDefault="004B2E8C" w:rsidP="007900FC">
      <w:pPr>
        <w:pStyle w:val="ConsPlusNormal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8A5">
        <w:rPr>
          <w:rFonts w:ascii="Times New Roman" w:hAnsi="Times New Roman" w:cs="Times New Roman"/>
          <w:sz w:val="28"/>
          <w:szCs w:val="28"/>
        </w:rPr>
        <w:t>По новым строениям, помещениям и сооружениям налог уплачивается с начала года, следующего за их возведением или приобретением.</w:t>
      </w:r>
    </w:p>
    <w:p w:rsidR="004B2E8C" w:rsidRPr="005878A5" w:rsidRDefault="004B2E8C" w:rsidP="007900FC">
      <w:pPr>
        <w:pStyle w:val="ConsPlusNormal"/>
        <w:ind w:left="72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8A5">
        <w:rPr>
          <w:rFonts w:ascii="Times New Roman" w:hAnsi="Times New Roman" w:cs="Times New Roman"/>
          <w:sz w:val="28"/>
          <w:szCs w:val="28"/>
        </w:rPr>
        <w:t xml:space="preserve">За строение, помещение и сооружение, перешедшее по наследству, налог взимается с наследников с момента </w:t>
      </w:r>
      <w:hyperlink r:id="rId8" w:history="1">
        <w:r w:rsidRPr="005878A5">
          <w:rPr>
            <w:rFonts w:ascii="Times New Roman" w:hAnsi="Times New Roman" w:cs="Times New Roman"/>
            <w:sz w:val="28"/>
            <w:szCs w:val="28"/>
          </w:rPr>
          <w:t>открытия наследства</w:t>
        </w:r>
      </w:hyperlink>
      <w:r w:rsidRPr="005878A5">
        <w:rPr>
          <w:rFonts w:ascii="Times New Roman" w:hAnsi="Times New Roman" w:cs="Times New Roman"/>
          <w:sz w:val="28"/>
          <w:szCs w:val="28"/>
        </w:rPr>
        <w:t>.</w:t>
      </w:r>
    </w:p>
    <w:p w:rsidR="004B2E8C" w:rsidRPr="005878A5" w:rsidRDefault="004B2E8C" w:rsidP="007900FC">
      <w:pPr>
        <w:pStyle w:val="ConsPlusNormal"/>
        <w:ind w:left="72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8A5">
        <w:rPr>
          <w:rFonts w:ascii="Times New Roman" w:hAnsi="Times New Roman" w:cs="Times New Roman"/>
          <w:sz w:val="28"/>
          <w:szCs w:val="28"/>
        </w:rPr>
        <w:t>В случае уничтожения, полного разрушения строения, помещения, сооружения взимание налога прекращается начиная с месяца, в котором они были уничтожены или полностью разрушены.</w:t>
      </w:r>
    </w:p>
    <w:p w:rsidR="004B2E8C" w:rsidRPr="005878A5" w:rsidRDefault="004B2E8C" w:rsidP="007900FC">
      <w:pPr>
        <w:pStyle w:val="ConsPlusNormal"/>
        <w:ind w:left="72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8A5">
        <w:rPr>
          <w:rFonts w:ascii="Times New Roman" w:hAnsi="Times New Roman" w:cs="Times New Roman"/>
          <w:sz w:val="28"/>
          <w:szCs w:val="28"/>
        </w:rPr>
        <w:t xml:space="preserve">При переходе права собственности на строение, помещение, сооружение от одного собственника к другому в течение календарного года налог уплачивается первоначальным собственником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878A5">
        <w:rPr>
          <w:rFonts w:ascii="Times New Roman" w:hAnsi="Times New Roman" w:cs="Times New Roman"/>
          <w:sz w:val="28"/>
          <w:szCs w:val="28"/>
        </w:rPr>
        <w:t>1 января этого года до начала того месяца, в котором он утратил право собственности на указанное имущество, а новым собственником - начиная с месяца, в котором у последнего возникло право собственности.</w:t>
      </w:r>
    </w:p>
    <w:p w:rsidR="004B2E8C" w:rsidRPr="005878A5" w:rsidRDefault="004B2E8C" w:rsidP="007900F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8A5">
        <w:rPr>
          <w:rFonts w:ascii="Times New Roman" w:hAnsi="Times New Roman" w:cs="Times New Roman"/>
          <w:sz w:val="28"/>
          <w:szCs w:val="28"/>
        </w:rPr>
        <w:t xml:space="preserve">Установить, что для граждан, имеющих в собственности имущество, являющееся объектом налогообложения на территории </w:t>
      </w:r>
      <w:r>
        <w:rPr>
          <w:rFonts w:ascii="Times New Roman" w:hAnsi="Times New Roman" w:cs="Times New Roman"/>
          <w:sz w:val="28"/>
          <w:szCs w:val="28"/>
        </w:rPr>
        <w:t>Краснянского</w:t>
      </w:r>
      <w:r w:rsidRPr="005878A5">
        <w:rPr>
          <w:rFonts w:ascii="Times New Roman" w:hAnsi="Times New Roman" w:cs="Times New Roman"/>
          <w:sz w:val="28"/>
          <w:szCs w:val="28"/>
        </w:rPr>
        <w:t xml:space="preserve"> сельского поселения, льготы, установленные в соответствии со статьей 4 Закона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878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878A5">
        <w:rPr>
          <w:rFonts w:ascii="Times New Roman" w:hAnsi="Times New Roman" w:cs="Times New Roman"/>
          <w:sz w:val="28"/>
          <w:szCs w:val="28"/>
        </w:rPr>
        <w:t xml:space="preserve">1991 года №2003-1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78A5">
        <w:rPr>
          <w:rFonts w:ascii="Times New Roman" w:hAnsi="Times New Roman" w:cs="Times New Roman"/>
          <w:sz w:val="28"/>
          <w:szCs w:val="28"/>
        </w:rPr>
        <w:t>О налогах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78A5">
        <w:rPr>
          <w:rFonts w:ascii="Times New Roman" w:hAnsi="Times New Roman" w:cs="Times New Roman"/>
          <w:sz w:val="28"/>
          <w:szCs w:val="28"/>
        </w:rPr>
        <w:t>, действуют в полном объеме.</w:t>
      </w:r>
    </w:p>
    <w:p w:rsidR="004B2E8C" w:rsidRPr="005878A5" w:rsidRDefault="004B2E8C" w:rsidP="007900FC">
      <w:pPr>
        <w:pStyle w:val="ConsPlusNormal"/>
        <w:ind w:left="72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8A5">
        <w:rPr>
          <w:rFonts w:ascii="Times New Roman" w:hAnsi="Times New Roman" w:cs="Times New Roman"/>
          <w:sz w:val="28"/>
          <w:szCs w:val="28"/>
        </w:rPr>
        <w:t>При возникновении права на льготу в течение календарного года перерасчет налога производится с месяца, в котором возникло это право.</w:t>
      </w:r>
    </w:p>
    <w:p w:rsidR="004B2E8C" w:rsidRPr="005878A5" w:rsidRDefault="004B2E8C" w:rsidP="007900FC">
      <w:pPr>
        <w:pStyle w:val="ConsPlusNormal"/>
        <w:ind w:left="72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8A5">
        <w:rPr>
          <w:rFonts w:ascii="Times New Roman" w:hAnsi="Times New Roman" w:cs="Times New Roman"/>
          <w:sz w:val="28"/>
          <w:szCs w:val="28"/>
        </w:rPr>
        <w:t>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4B2E8C" w:rsidRPr="005878A5" w:rsidRDefault="004B2E8C" w:rsidP="007900FC">
      <w:pPr>
        <w:pStyle w:val="ConsPlusNormal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8A5">
        <w:rPr>
          <w:rFonts w:ascii="Times New Roman" w:hAnsi="Times New Roman" w:cs="Times New Roman"/>
          <w:sz w:val="28"/>
          <w:szCs w:val="28"/>
        </w:rPr>
        <w:t>Налоговые уведомления об уплате налога вручаются плательщикам налоговыми органами в порядке и сроки, которые установлены Налоговым кодексом Российской Федерации.</w:t>
      </w:r>
    </w:p>
    <w:p w:rsidR="004B2E8C" w:rsidRPr="005878A5" w:rsidRDefault="004B2E8C" w:rsidP="007900FC">
      <w:pPr>
        <w:pStyle w:val="ConsPlusNormal"/>
        <w:ind w:left="72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8A5">
        <w:rPr>
          <w:rFonts w:ascii="Times New Roman" w:hAnsi="Times New Roman" w:cs="Times New Roman"/>
          <w:sz w:val="28"/>
          <w:szCs w:val="28"/>
        </w:rPr>
        <w:t xml:space="preserve">Уплата налога производится не позднее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878A5">
        <w:rPr>
          <w:rFonts w:ascii="Times New Roman" w:hAnsi="Times New Roman" w:cs="Times New Roman"/>
          <w:sz w:val="28"/>
          <w:szCs w:val="28"/>
        </w:rPr>
        <w:t>1 октября года, следующего за годом, за который исчислен налог.</w:t>
      </w:r>
    </w:p>
    <w:p w:rsidR="004B2E8C" w:rsidRPr="005878A5" w:rsidRDefault="004B2E8C" w:rsidP="007900FC">
      <w:pPr>
        <w:pStyle w:val="ConsPlusNormal"/>
        <w:ind w:left="72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8A5">
        <w:rPr>
          <w:rFonts w:ascii="Times New Roman" w:hAnsi="Times New Roman" w:cs="Times New Roman"/>
          <w:sz w:val="28"/>
          <w:szCs w:val="28"/>
        </w:rPr>
        <w:t>Лица, своевременно не привлеченные к уплате налога, уплачивают его не более чем за три года, предшествующих календарному году направления налогового уведомления в связи с привлечением к уплате налога.</w:t>
      </w:r>
    </w:p>
    <w:p w:rsidR="004B2E8C" w:rsidRPr="005878A5" w:rsidRDefault="004B2E8C" w:rsidP="007900FC">
      <w:pPr>
        <w:pStyle w:val="ConsPlusNormal"/>
        <w:ind w:left="72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8A5">
        <w:rPr>
          <w:rFonts w:ascii="Times New Roman" w:hAnsi="Times New Roman" w:cs="Times New Roman"/>
          <w:sz w:val="28"/>
          <w:szCs w:val="28"/>
        </w:rPr>
        <w:t>Перерасчет суммы налога в отношении лиц, которые обязаны уплачивать налог на основании налогового уведомления, допускается не более чем за три года, предшествующих календарному году направления налогового уведомления в связи с перерасчетом суммы налога.</w:t>
      </w:r>
    </w:p>
    <w:p w:rsidR="004B2E8C" w:rsidRPr="005878A5" w:rsidRDefault="004B2E8C" w:rsidP="007900FC">
      <w:pPr>
        <w:pStyle w:val="ConsPlusNormal"/>
        <w:ind w:left="72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8A5">
        <w:rPr>
          <w:rFonts w:ascii="Times New Roman" w:hAnsi="Times New Roman" w:cs="Times New Roman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9" w:history="1">
        <w:r w:rsidRPr="005878A5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5878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878A5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5878A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4B2E8C" w:rsidRPr="005878A5" w:rsidRDefault="004B2E8C" w:rsidP="007900F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78A5">
        <w:rPr>
          <w:rFonts w:ascii="Times New Roman" w:hAnsi="Times New Roman"/>
          <w:sz w:val="28"/>
          <w:szCs w:val="28"/>
        </w:rPr>
        <w:t xml:space="preserve">Настоящее решение вступает в законную силу с момента официального опубликования и распространяет своё действие  на правоотношения, возникшие  с 01.01.2014 года.         </w:t>
      </w:r>
    </w:p>
    <w:p w:rsidR="004B2E8C" w:rsidRPr="005878A5" w:rsidRDefault="004B2E8C" w:rsidP="007900F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78A5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Краснянского</w:t>
      </w:r>
      <w:r w:rsidRPr="005878A5">
        <w:rPr>
          <w:rFonts w:ascii="Times New Roman" w:hAnsi="Times New Roman"/>
          <w:sz w:val="28"/>
          <w:szCs w:val="28"/>
        </w:rPr>
        <w:t xml:space="preserve"> сельского поселения опубликовать настоящее решение в информационном бюллетене администрации Урюпинского муниципального района «Районные ведомости» и на официальном сайте администрации Урюпинского муниципального района.</w:t>
      </w:r>
    </w:p>
    <w:p w:rsidR="004B2E8C" w:rsidRPr="007900FC" w:rsidRDefault="004B2E8C" w:rsidP="007900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900FC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0FC">
        <w:rPr>
          <w:rFonts w:ascii="Times New Roman" w:hAnsi="Times New Roman"/>
          <w:sz w:val="28"/>
          <w:szCs w:val="28"/>
        </w:rPr>
        <w:t xml:space="preserve"> Признать утратившими силу:</w:t>
      </w:r>
    </w:p>
    <w:p w:rsidR="004B2E8C" w:rsidRDefault="004B2E8C" w:rsidP="00F35FCA">
      <w:pPr>
        <w:pStyle w:val="NoSpacing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175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Краснянского</w:t>
      </w:r>
      <w:r w:rsidRPr="008A7175">
        <w:rPr>
          <w:rFonts w:ascii="Times New Roman" w:hAnsi="Times New Roman" w:cs="Times New Roman"/>
          <w:sz w:val="28"/>
          <w:szCs w:val="28"/>
        </w:rPr>
        <w:t xml:space="preserve"> сельского поселения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7175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8A717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A717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7175">
        <w:rPr>
          <w:rFonts w:ascii="Times New Roman" w:hAnsi="Times New Roman" w:cs="Times New Roman"/>
          <w:sz w:val="28"/>
          <w:szCs w:val="28"/>
        </w:rPr>
        <w:t>/11 «</w:t>
      </w: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Краснянского сельского поселения»;</w:t>
      </w:r>
    </w:p>
    <w:p w:rsidR="004B2E8C" w:rsidRDefault="004B2E8C" w:rsidP="00F35FCA">
      <w:pPr>
        <w:pStyle w:val="NoSpacing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175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Краснянского сельского поселения от 23</w:t>
      </w:r>
      <w:r w:rsidRPr="008A7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A717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A717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A717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8A7175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A71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Краснянского сельского поселения </w:t>
      </w:r>
      <w:r w:rsidRPr="008A7175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7175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8A717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A717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7175">
        <w:rPr>
          <w:rFonts w:ascii="Times New Roman" w:hAnsi="Times New Roman" w:cs="Times New Roman"/>
          <w:sz w:val="28"/>
          <w:szCs w:val="28"/>
        </w:rPr>
        <w:t>/11 «</w:t>
      </w: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Краснянского сельского поселения».</w:t>
      </w:r>
    </w:p>
    <w:p w:rsidR="004B2E8C" w:rsidRDefault="004B2E8C" w:rsidP="00F35FCA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4B2E8C" w:rsidRDefault="004B2E8C" w:rsidP="00F35FCA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4B2E8C" w:rsidRDefault="004B2E8C" w:rsidP="00F35FCA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Краснянского сельского поселения,</w:t>
      </w:r>
    </w:p>
    <w:p w:rsidR="004B2E8C" w:rsidRPr="008A7175" w:rsidRDefault="004B2E8C" w:rsidP="00F35FCA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А.П.Росляков</w:t>
      </w:r>
      <w:bookmarkStart w:id="0" w:name="_GoBack"/>
      <w:bookmarkEnd w:id="0"/>
    </w:p>
    <w:p w:rsidR="004B2E8C" w:rsidRDefault="004B2E8C" w:rsidP="008A7175">
      <w:pPr>
        <w:jc w:val="both"/>
        <w:rPr>
          <w:sz w:val="28"/>
        </w:rPr>
      </w:pPr>
      <w:r>
        <w:rPr>
          <w:bCs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2E8C" w:rsidRPr="004D02AF" w:rsidRDefault="004B2E8C" w:rsidP="00C41119">
      <w:pPr>
        <w:pStyle w:val="BodyText"/>
        <w:ind w:left="720"/>
        <w:rPr>
          <w:sz w:val="28"/>
        </w:rPr>
      </w:pPr>
      <w:r>
        <w:rPr>
          <w:sz w:val="28"/>
        </w:rPr>
        <w:t xml:space="preserve"> </w:t>
      </w:r>
    </w:p>
    <w:sectPr w:rsidR="004B2E8C" w:rsidRPr="004D02AF" w:rsidSect="00C3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8C" w:rsidRDefault="004B2E8C" w:rsidP="008A7175">
      <w:pPr>
        <w:spacing w:after="0" w:line="240" w:lineRule="auto"/>
      </w:pPr>
      <w:r>
        <w:separator/>
      </w:r>
    </w:p>
  </w:endnote>
  <w:endnote w:type="continuationSeparator" w:id="0">
    <w:p w:rsidR="004B2E8C" w:rsidRDefault="004B2E8C" w:rsidP="008A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8C" w:rsidRDefault="004B2E8C" w:rsidP="008A7175">
      <w:pPr>
        <w:spacing w:after="0" w:line="240" w:lineRule="auto"/>
      </w:pPr>
      <w:r>
        <w:separator/>
      </w:r>
    </w:p>
  </w:footnote>
  <w:footnote w:type="continuationSeparator" w:id="0">
    <w:p w:rsidR="004B2E8C" w:rsidRDefault="004B2E8C" w:rsidP="008A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6904"/>
    <w:multiLevelType w:val="hybridMultilevel"/>
    <w:tmpl w:val="3DC89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594413"/>
    <w:multiLevelType w:val="hybridMultilevel"/>
    <w:tmpl w:val="DE6C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37AE9"/>
    <w:multiLevelType w:val="hybridMultilevel"/>
    <w:tmpl w:val="0466FC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5E1BEC"/>
    <w:multiLevelType w:val="hybridMultilevel"/>
    <w:tmpl w:val="96DE6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51B"/>
    <w:rsid w:val="000C3862"/>
    <w:rsid w:val="0011642B"/>
    <w:rsid w:val="00124CFB"/>
    <w:rsid w:val="002D205F"/>
    <w:rsid w:val="003D5F97"/>
    <w:rsid w:val="00431E38"/>
    <w:rsid w:val="00460CF1"/>
    <w:rsid w:val="00464856"/>
    <w:rsid w:val="004B2E8C"/>
    <w:rsid w:val="004D02AF"/>
    <w:rsid w:val="00500807"/>
    <w:rsid w:val="005278BA"/>
    <w:rsid w:val="005878A5"/>
    <w:rsid w:val="00642D76"/>
    <w:rsid w:val="007900FC"/>
    <w:rsid w:val="008A7175"/>
    <w:rsid w:val="008B26DF"/>
    <w:rsid w:val="00A74DB6"/>
    <w:rsid w:val="00A8688F"/>
    <w:rsid w:val="00B64CA6"/>
    <w:rsid w:val="00BA4277"/>
    <w:rsid w:val="00C3551E"/>
    <w:rsid w:val="00C41119"/>
    <w:rsid w:val="00CF7FB3"/>
    <w:rsid w:val="00EB585D"/>
    <w:rsid w:val="00ED49DC"/>
    <w:rsid w:val="00F015A6"/>
    <w:rsid w:val="00F35FCA"/>
    <w:rsid w:val="00F9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F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4CF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4CFB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24CF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24CFB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24CFB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4CF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278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A71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A7175"/>
    <w:pPr>
      <w:spacing w:after="0" w:line="240" w:lineRule="auto"/>
    </w:pPr>
    <w:rPr>
      <w:rFonts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A7175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A7175"/>
    <w:rPr>
      <w:rFonts w:cs="Times New Roman"/>
      <w:vertAlign w:val="superscript"/>
    </w:rPr>
  </w:style>
  <w:style w:type="paragraph" w:customStyle="1" w:styleId="NoSpacing1">
    <w:name w:val="No Spacing1"/>
    <w:uiPriority w:val="99"/>
    <w:rsid w:val="008A7175"/>
    <w:rPr>
      <w:rFonts w:eastAsia="Times New Roman" w:cs="Calibri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878A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157F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08F2E3AA3F2603D32BE5D1B69AD7FA8BC7A6D1B76C65A02AFE8F1DB9913FF3CC4E1D73FE064F8YAQ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D2B18C1F03C4C26BBA1DB1F3DD1AE0B2F79FBFFDC95150C0CDB30887M7W8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308F2E3AA3F2603D32BE5D1B69AD7FA8BD7D621974C65A02AFE8F1DB9913FF3CC4E1D33BYEQ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08F2E3AA3F2603D32BE5D1B69AD7FA8BD7D621974C65A02AFE8F1DB9913FF3CC4E1D33DYEQ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4</Pages>
  <Words>989</Words>
  <Characters>5638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1</cp:lastModifiedBy>
  <cp:revision>7</cp:revision>
  <cp:lastPrinted>2002-01-02T01:13:00Z</cp:lastPrinted>
  <dcterms:created xsi:type="dcterms:W3CDTF">2014-11-18T17:24:00Z</dcterms:created>
  <dcterms:modified xsi:type="dcterms:W3CDTF">2002-01-02T01:50:00Z</dcterms:modified>
</cp:coreProperties>
</file>